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C37CA" w14:textId="031E9AA9" w:rsidR="00143C71" w:rsidRDefault="00143C71">
      <w:r>
        <w:t xml:space="preserve">All students must gain admission to the University of Charleston before applying to the program. To be considered for admission to the program, the following requirements must be met: </w:t>
      </w:r>
    </w:p>
    <w:p w14:paraId="77309FC3" w14:textId="77777777" w:rsidR="00143C71" w:rsidRDefault="00143C71">
      <w:r>
        <w:t xml:space="preserve">1) Completion of a program application (after student has been accepted into the University). A visit to campus to meet with Admissions personnel and program faculty is strongly encouraged. The program accepts a new cohort of students once per year in the fall semester. Applications are due on or before May 1 and will receive full consideration. Prospective students applying by the May 1 deadline will be notified of acceptance or denial by May 30th. Applications received after that date will be reviewed first come, first served until the cohort is full. </w:t>
      </w:r>
    </w:p>
    <w:p w14:paraId="588DADC6" w14:textId="77777777" w:rsidR="00143C71" w:rsidRDefault="00143C71">
      <w:r>
        <w:t xml:space="preserve">2) 2.5 GPA or higher; 3.5 GPA for the 3-year track. Four-year track applicants to the BS Radiologic Science Program must complete a minimum of 90% of the freshman year courses of the Radiologic Science Program (see curriculum). Students must achieve a grade of “C” or higher in RADI 101. Introduction to Radiologic Science and RADI 102 Radiation Physics. If a transfer student is accepted into the program, they must complete RADI 101 &amp; RADI 102 with a “C” or higher. Students are admitted to the Radiologic Science Program in the fall semester of the SOPHOMORE YEAR after completing the required 30-37 credits. Admission may be based on a competitive point scale if there are more applicants than open slots. Three-year track students must have a 3.5 GPA and have completed at least 4 dual credit high school courses. Students interested in the 3-year track should speak with the program director before opting for this track. </w:t>
      </w:r>
    </w:p>
    <w:p w14:paraId="47996EC8" w14:textId="0A84D841" w:rsidR="00143C71" w:rsidRDefault="00143C71">
      <w:r>
        <w:t xml:space="preserve">3) Each applicant is required to submit a satisfactory physical examination including select laboratory blood work, PPD documentation, proof of immunizations and </w:t>
      </w:r>
      <w:proofErr w:type="gramStart"/>
      <w:r>
        <w:t>titers</w:t>
      </w:r>
      <w:proofErr w:type="gramEnd"/>
      <w:r>
        <w:t xml:space="preserve"> following the Center for Disease Control guidelines for vaccinations for health care workers. A current list of required vaccines may be found at the following website: </w:t>
      </w:r>
      <w:hyperlink r:id="rId4" w:history="1">
        <w:r w:rsidRPr="009F1C3F">
          <w:rPr>
            <w:rStyle w:val="Hyperlink"/>
          </w:rPr>
          <w:t>https://www.cdc.gov/vaccines/hcp/index.html</w:t>
        </w:r>
      </w:hyperlink>
      <w:r>
        <w:t xml:space="preserve">. </w:t>
      </w:r>
      <w:r>
        <w:t xml:space="preserve"> </w:t>
      </w:r>
      <w:r>
        <w:t xml:space="preserve">Students who fail to submit or meet the minimum standards of the health examination may not be admitted to the radiologic science program. </w:t>
      </w:r>
    </w:p>
    <w:p w14:paraId="66228F50" w14:textId="77777777" w:rsidR="00143C71" w:rsidRDefault="00143C71">
      <w:r>
        <w:t xml:space="preserve">4) Applicants must have a current American Heart Association CPR certification at the time of admission to the clinical component of the program and must maintain CPR throughout their time in the program. </w:t>
      </w:r>
    </w:p>
    <w:p w14:paraId="0C492B14" w14:textId="77777777" w:rsidR="00143C71" w:rsidRDefault="00143C71">
      <w:r>
        <w:t xml:space="preserve">5) Applicants must pass a criminal background check and drug screen. Please note that clinical agencies may deny access to students who have a criminal background. Students who do not pass a background check may not be admitted to the radiologic science program. </w:t>
      </w:r>
    </w:p>
    <w:p w14:paraId="06633634" w14:textId="77777777" w:rsidR="00143C71" w:rsidRDefault="00143C71">
      <w:r>
        <w:lastRenderedPageBreak/>
        <w:t xml:space="preserve">6) Students </w:t>
      </w:r>
      <w:proofErr w:type="gramStart"/>
      <w:r>
        <w:t>requesting to</w:t>
      </w:r>
      <w:proofErr w:type="gramEnd"/>
      <w:r>
        <w:t xml:space="preserve"> transfer into the Radiologic Science Program from other JRCERT accredited radiography programs (collegiate or certificate) will have all transcripts evaluated and advanced placement may be awarded. Additional departmental testing may be required to determine the student’s retention level and placement. The Radiologic Science faculty will assess competency levels for advanced placement in the program. Contact the Department Chair for questions or more detailed information.</w:t>
      </w:r>
    </w:p>
    <w:p w14:paraId="09FB48B4" w14:textId="77777777" w:rsidR="00143C71" w:rsidRDefault="00143C71">
      <w:r>
        <w:t xml:space="preserve"> Applicants to the Radiologic Science Program are evaluated utilizing a point scale. Points are awarded for GPA score (minimum 2.5), college credits completed, and for hours completed at the University of Charleston. Additional point consideration will be awarded to students who have completed an Associate or Baccalaureate degree. </w:t>
      </w:r>
    </w:p>
    <w:p w14:paraId="6D232ADF" w14:textId="77777777" w:rsidR="00143C71" w:rsidRDefault="00143C71">
      <w:r>
        <w:t xml:space="preserve">All candidates who meet the program requirements will be reviewed by the admissions committee of the Radiologic Science Program and ranked based on the point scale. The point scale is implemented if at the end of the first year, the qualified student population exceeds the number of clinical openings available. Students are encouraged to strive for high academic achievement and professionalism to help secure their acceptance into the clinical radiography component. The number of clinical openings scheduled to begin the sophomore year will vary with each class; however, the target number will be about 15 students. Please contact Kristi Barnett, (304) 357- 4971, E- mail: kristibarnett@ucwv.edu - Chair of Radiologic Science Department, or the University of Charleston, Office of Admissions for additional program information. </w:t>
      </w:r>
    </w:p>
    <w:p w14:paraId="4580A07E" w14:textId="72974F69" w:rsidR="00143C71" w:rsidRDefault="00143C71">
      <w:r>
        <w:t xml:space="preserve">Successful completion of science courses in high school </w:t>
      </w:r>
      <w:r>
        <w:t>and</w:t>
      </w:r>
      <w:r>
        <w:t xml:space="preserve"> college such as mathematics, biology, chemistry, physics, and human anatomy and physiology help academically prepare the student for the radiologic science curriculum. </w:t>
      </w:r>
    </w:p>
    <w:p w14:paraId="583C1386" w14:textId="77777777" w:rsidR="00143C71" w:rsidRDefault="00143C71">
      <w:r>
        <w:t xml:space="preserve">Applicants who read, write, and speak English as a second language must demonstrate proficiency in English skills. Additional testing of the applicant may be required before admission to the Radiologic Science Program. </w:t>
      </w:r>
    </w:p>
    <w:p w14:paraId="7C133488" w14:textId="31CE73C5" w:rsidR="006558A9" w:rsidRDefault="00143C71">
      <w:r>
        <w:t>A personal interview with the Department of Radiologic Science Chair is recommended for all applicants to ensure that applicants fully understand the program and its requirements. Female applicants are required to review the radiography student pregnancy policy before entering the program. Applicants to the Radiologic Science Program are encouraged to review the student Radiologic Science Handbook before entering the program. Contact the Program Chair for details about receiving a copy. The Radiologic Science handbook will be reviewed in RADI 101.</w:t>
      </w:r>
    </w:p>
    <w:p w14:paraId="479C80D3" w14:textId="77777777" w:rsidR="00143C71" w:rsidRDefault="00143C71"/>
    <w:p w14:paraId="59973E83" w14:textId="7299D7B7" w:rsidR="00143C71" w:rsidRDefault="00143C71">
      <w:r>
        <w:lastRenderedPageBreak/>
        <w:t xml:space="preserve">Students accepted into the Radiologic Science Program will be expected to attend clinical rotations during the shifts of 8:00 a.m. to 4:00 p.m. and 3:00 p.m. to 11:00 p.m. Students will not be scheduled on weekends or holidays observed by clinical facilities. Students will be expected to pay any fees associated with clinical readiness obligations such as criminal background checks and lab fees. Any costs associated with uniforms, CPR certification, parking, and textbooks are the student's responsibility. </w:t>
      </w:r>
    </w:p>
    <w:p w14:paraId="0C1BDA57" w14:textId="77777777" w:rsidR="00143C71" w:rsidRDefault="00143C71"/>
    <w:sectPr w:rsidR="0014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71"/>
    <w:rsid w:val="00143C71"/>
    <w:rsid w:val="006558A9"/>
    <w:rsid w:val="00BC0E5E"/>
    <w:rsid w:val="00C4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3AA2"/>
  <w15:chartTrackingRefBased/>
  <w15:docId w15:val="{D04BD4CE-2954-4CB2-97B9-D2A972E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C71"/>
    <w:rPr>
      <w:rFonts w:eastAsiaTheme="majorEastAsia" w:cstheme="majorBidi"/>
      <w:color w:val="272727" w:themeColor="text1" w:themeTint="D8"/>
    </w:rPr>
  </w:style>
  <w:style w:type="paragraph" w:styleId="Title">
    <w:name w:val="Title"/>
    <w:basedOn w:val="Normal"/>
    <w:next w:val="Normal"/>
    <w:link w:val="TitleChar"/>
    <w:uiPriority w:val="10"/>
    <w:qFormat/>
    <w:rsid w:val="0014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C71"/>
    <w:pPr>
      <w:spacing w:before="160"/>
      <w:jc w:val="center"/>
    </w:pPr>
    <w:rPr>
      <w:i/>
      <w:iCs/>
      <w:color w:val="404040" w:themeColor="text1" w:themeTint="BF"/>
    </w:rPr>
  </w:style>
  <w:style w:type="character" w:customStyle="1" w:styleId="QuoteChar">
    <w:name w:val="Quote Char"/>
    <w:basedOn w:val="DefaultParagraphFont"/>
    <w:link w:val="Quote"/>
    <w:uiPriority w:val="29"/>
    <w:rsid w:val="00143C71"/>
    <w:rPr>
      <w:i/>
      <w:iCs/>
      <w:color w:val="404040" w:themeColor="text1" w:themeTint="BF"/>
    </w:rPr>
  </w:style>
  <w:style w:type="paragraph" w:styleId="ListParagraph">
    <w:name w:val="List Paragraph"/>
    <w:basedOn w:val="Normal"/>
    <w:uiPriority w:val="34"/>
    <w:qFormat/>
    <w:rsid w:val="00143C71"/>
    <w:pPr>
      <w:ind w:left="720"/>
      <w:contextualSpacing/>
    </w:pPr>
  </w:style>
  <w:style w:type="character" w:styleId="IntenseEmphasis">
    <w:name w:val="Intense Emphasis"/>
    <w:basedOn w:val="DefaultParagraphFont"/>
    <w:uiPriority w:val="21"/>
    <w:qFormat/>
    <w:rsid w:val="00143C71"/>
    <w:rPr>
      <w:i/>
      <w:iCs/>
      <w:color w:val="0F4761" w:themeColor="accent1" w:themeShade="BF"/>
    </w:rPr>
  </w:style>
  <w:style w:type="paragraph" w:styleId="IntenseQuote">
    <w:name w:val="Intense Quote"/>
    <w:basedOn w:val="Normal"/>
    <w:next w:val="Normal"/>
    <w:link w:val="IntenseQuoteChar"/>
    <w:uiPriority w:val="30"/>
    <w:qFormat/>
    <w:rsid w:val="0014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C71"/>
    <w:rPr>
      <w:i/>
      <w:iCs/>
      <w:color w:val="0F4761" w:themeColor="accent1" w:themeShade="BF"/>
    </w:rPr>
  </w:style>
  <w:style w:type="character" w:styleId="IntenseReference">
    <w:name w:val="Intense Reference"/>
    <w:basedOn w:val="DefaultParagraphFont"/>
    <w:uiPriority w:val="32"/>
    <w:qFormat/>
    <w:rsid w:val="00143C71"/>
    <w:rPr>
      <w:b/>
      <w:bCs/>
      <w:smallCaps/>
      <w:color w:val="0F4761" w:themeColor="accent1" w:themeShade="BF"/>
      <w:spacing w:val="5"/>
    </w:rPr>
  </w:style>
  <w:style w:type="character" w:styleId="Hyperlink">
    <w:name w:val="Hyperlink"/>
    <w:basedOn w:val="DefaultParagraphFont"/>
    <w:uiPriority w:val="99"/>
    <w:unhideWhenUsed/>
    <w:rsid w:val="00143C71"/>
    <w:rPr>
      <w:color w:val="467886" w:themeColor="hyperlink"/>
      <w:u w:val="single"/>
    </w:rPr>
  </w:style>
  <w:style w:type="character" w:styleId="UnresolvedMention">
    <w:name w:val="Unresolved Mention"/>
    <w:basedOn w:val="DefaultParagraphFont"/>
    <w:uiPriority w:val="99"/>
    <w:semiHidden/>
    <w:unhideWhenUsed/>
    <w:rsid w:val="0014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vaccines/hc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Barnett,Kristi</dc:creator>
  <cp:keywords/>
  <dc:description/>
  <cp:lastModifiedBy>Barnett,Kristi</cp:lastModifiedBy>
  <cp:revision>1</cp:revision>
  <dcterms:created xsi:type="dcterms:W3CDTF">2025-09-12T16:05:00Z</dcterms:created>
  <dcterms:modified xsi:type="dcterms:W3CDTF">2025-09-12T16:15:00Z</dcterms:modified>
</cp:coreProperties>
</file>